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A5" w:rsidRPr="00390716" w:rsidRDefault="00CB34A5" w:rsidP="00CB34A5">
      <w:pPr>
        <w:jc w:val="both"/>
        <w:rPr>
          <w:rFonts w:ascii="Seravek Light" w:hAnsi="Seravek Light" w:cs="Helvetica"/>
          <w:b/>
          <w:color w:val="660066"/>
          <w:sz w:val="28"/>
          <w:szCs w:val="30"/>
        </w:rPr>
      </w:pPr>
      <w:r w:rsidRPr="00390716">
        <w:rPr>
          <w:rFonts w:ascii="Seravek Light" w:hAnsi="Seravek Light" w:cs="Helvetica"/>
          <w:b/>
          <w:color w:val="660066"/>
          <w:sz w:val="28"/>
          <w:szCs w:val="36"/>
        </w:rPr>
        <w:t>CHECKLISTE:</w:t>
      </w:r>
      <w:r w:rsidRPr="00390716">
        <w:rPr>
          <w:rFonts w:ascii="Seravek Light" w:hAnsi="Seravek Light" w:cs="Helvetica"/>
          <w:b/>
          <w:color w:val="660066"/>
          <w:sz w:val="28"/>
        </w:rPr>
        <w:t xml:space="preserve"> </w:t>
      </w:r>
      <w:r w:rsidRPr="00390716">
        <w:rPr>
          <w:rFonts w:ascii="Seravek Light" w:hAnsi="Seravek Light" w:cs="Helvetica"/>
          <w:b/>
          <w:color w:val="660066"/>
          <w:sz w:val="28"/>
          <w:szCs w:val="30"/>
        </w:rPr>
        <w:t>Planung EuRegio Girls’ Day</w:t>
      </w:r>
      <w:r w:rsidR="00B70351">
        <w:rPr>
          <w:rFonts w:ascii="Seravek Light" w:hAnsi="Seravek Light" w:cs="Helvetica"/>
          <w:b/>
          <w:color w:val="660066"/>
          <w:sz w:val="28"/>
          <w:szCs w:val="30"/>
        </w:rPr>
        <w:t xml:space="preserve"> 20</w:t>
      </w:r>
      <w:r w:rsidR="00180CB2">
        <w:rPr>
          <w:rFonts w:ascii="Seravek Light" w:hAnsi="Seravek Light" w:cs="Helvetica"/>
          <w:b/>
          <w:color w:val="660066"/>
          <w:sz w:val="28"/>
          <w:szCs w:val="30"/>
        </w:rPr>
        <w:t>20</w:t>
      </w:r>
      <w:r w:rsidRPr="00390716">
        <w:rPr>
          <w:rFonts w:ascii="Seravek Light" w:hAnsi="Seravek Light" w:cs="Helvetica"/>
          <w:b/>
          <w:color w:val="660066"/>
          <w:sz w:val="28"/>
          <w:szCs w:val="30"/>
        </w:rPr>
        <w:t xml:space="preserve"> – Mädchen-Zukunftstag</w:t>
      </w:r>
    </w:p>
    <w:p w:rsidR="00CB34A5" w:rsidRPr="00390716" w:rsidRDefault="00CB34A5">
      <w:pPr>
        <w:rPr>
          <w:rFonts w:ascii="Seravek Light" w:hAnsi="Seravek Light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1984"/>
        <w:gridCol w:w="4113"/>
      </w:tblGrid>
      <w:tr w:rsidR="00CB34A5" w:rsidRPr="003907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Vorbereitung</w:t>
            </w: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2A1C7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Verantwortlich:</w:t>
            </w:r>
          </w:p>
        </w:tc>
        <w:tc>
          <w:tcPr>
            <w:tcW w:w="1984" w:type="dxa"/>
            <w:shd w:val="clear" w:color="auto" w:fill="B2A1C7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Termin:</w:t>
            </w:r>
          </w:p>
        </w:tc>
        <w:tc>
          <w:tcPr>
            <w:tcW w:w="4113" w:type="dxa"/>
            <w:shd w:val="clear" w:color="auto" w:fill="B2A1C7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Bemerkung:</w:t>
            </w:r>
          </w:p>
        </w:tc>
      </w:tr>
      <w:tr w:rsidR="00CB34A5" w:rsidRPr="003907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Nimmt ein anderes/bekanntes Unternehmen aus meiner Region/Gemeinde am EuRegio Girls’ Day teil? Könnte ggf. gemeinsam an der Vorbereitung des Girls’ Day gearbeitet werden?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MitarbeiterInnen informieren und in die Planung einbeziehen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Anzahl der Teilnehmerinnen festlegen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Programmablauf erstellen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 xml:space="preserve">Anmeldung des Unternehmens und der Veranstaltung auf </w:t>
            </w:r>
            <w:hyperlink r:id="rId5" w:history="1">
              <w:r w:rsidRPr="00390716">
                <w:rPr>
                  <w:rStyle w:val="Hyperlink"/>
                  <w:rFonts w:ascii="Seravek Light" w:hAnsi="Seravek Light" w:cs="Helvetica"/>
                  <w:szCs w:val="18"/>
                </w:rPr>
                <w:t>www.girlsday.info</w:t>
              </w:r>
            </w:hyperlink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Sicherheitsfragen klären / Barrierefreiheit?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Namen und Adressen der angemeldeten Mädchen notieren</w:t>
            </w:r>
          </w:p>
          <w:p w:rsidR="00CB34A5" w:rsidRPr="00390716" w:rsidRDefault="00CB34A5" w:rsidP="006A74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Klären ob es besonderen Bedarf für Mädchen benötigt (Rollstuhlrampe, Begleitpersonen etc.)</w:t>
            </w:r>
          </w:p>
          <w:p w:rsidR="00CB34A5" w:rsidRPr="00390716" w:rsidRDefault="00CB34A5" w:rsidP="006A74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Infoschreiben an Mädchen versenden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Wer macht Fotos? Presse informieren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Begrüßung vorbereiten, evtl. Erinnerungsgeschenk organisieren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Getränkepause und Mittagessen planen</w:t>
            </w:r>
          </w:p>
          <w:p w:rsidR="00CB34A5" w:rsidRPr="00390716" w:rsidRDefault="00CB34A5" w:rsidP="00CB3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1-2 Tage vorm EuRegio Girls</w:t>
            </w:r>
            <w:r w:rsidR="00F3366E">
              <w:rPr>
                <w:rFonts w:ascii="Seravek Light" w:hAnsi="Seravek Light" w:cs="Helvetica"/>
                <w:szCs w:val="18"/>
              </w:rPr>
              <w:t>‘</w:t>
            </w:r>
            <w:r w:rsidRPr="00390716">
              <w:rPr>
                <w:rFonts w:ascii="Seravek Light" w:hAnsi="Seravek Light" w:cs="Helvetica"/>
                <w:szCs w:val="18"/>
              </w:rPr>
              <w:t xml:space="preserve"> Day Erinnerungsmail an die Mädchen verschicken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1984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4113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 w:hanging="241"/>
              <w:rPr>
                <w:rFonts w:ascii="Seravek Light" w:hAnsi="Seravek Light" w:cs="Helvetica"/>
                <w:szCs w:val="16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Infos zur Idee des EuRegio Girls</w:t>
            </w:r>
            <w:r w:rsidR="00F3366E">
              <w:rPr>
                <w:rFonts w:ascii="Seravek Light" w:hAnsi="Seravek Light" w:cs="Helvetica"/>
                <w:szCs w:val="16"/>
              </w:rPr>
              <w:t>‘</w:t>
            </w:r>
            <w:r w:rsidRPr="00390716">
              <w:rPr>
                <w:rFonts w:ascii="Seravek Light" w:hAnsi="Seravek Light" w:cs="Helvetica"/>
                <w:szCs w:val="16"/>
              </w:rPr>
              <w:t xml:space="preserve"> Day Mädchen-Zukunftstags unter </w:t>
            </w:r>
            <w:hyperlink r:id="rId6" w:history="1">
              <w:r w:rsidRPr="00390716">
                <w:rPr>
                  <w:rStyle w:val="Hyperlink"/>
                  <w:rFonts w:ascii="Seravek Light" w:hAnsi="Seravek Light" w:cs="Helvetica"/>
                  <w:szCs w:val="16"/>
                </w:rPr>
                <w:t>www.girlsday.info</w:t>
              </w:r>
            </w:hyperlink>
            <w:r w:rsidRPr="00390716">
              <w:rPr>
                <w:rFonts w:ascii="Seravek Light" w:hAnsi="Seravek Light" w:cs="Helvetica"/>
                <w:szCs w:val="16"/>
              </w:rPr>
              <w:t xml:space="preserve"> mit einbeziehen</w:t>
            </w: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 w:hanging="241"/>
              <w:rPr>
                <w:rFonts w:ascii="Seravek Light" w:hAnsi="Seravek Light" w:cs="Helvetica"/>
                <w:szCs w:val="16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Schutzkleidung, Arbeitsschutzbestimmungen,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  <w:r w:rsidRPr="00390716">
              <w:rPr>
                <w:rFonts w:ascii="Seravek Light" w:hAnsi="Seravek Light" w:cs="Helvetica"/>
                <w:szCs w:val="16"/>
              </w:rPr>
              <w:t>betriebl. Haftpflichtversicherer kontaktieren</w:t>
            </w: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 w:hanging="241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ggf. Infos über Aktionstag (Beginn, benötigte Kleidung, Essen, Tagesplan usw.) per E-Mail oder Brief verschicken</w:t>
            </w: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Lokalredaktionen anrufen</w:t>
            </w:r>
          </w:p>
          <w:p w:rsidR="00CB34A5" w:rsidRPr="00390716" w:rsidRDefault="00CB34A5" w:rsidP="003A23A2">
            <w:pPr>
              <w:ind w:left="720"/>
              <w:rPr>
                <w:rFonts w:ascii="Seravek Light" w:hAnsi="Seravek Light" w:cs="Helvetica"/>
                <w:szCs w:val="16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 w:hanging="241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z.B. Kugelschreiber, Mousepad, Schlüsselanhänger etc...</w:t>
            </w:r>
          </w:p>
        </w:tc>
      </w:tr>
      <w:tr w:rsidR="00CB34A5" w:rsidRPr="00390716">
        <w:trPr>
          <w:trHeight w:val="5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B34A5" w:rsidRPr="00390716" w:rsidRDefault="00CB34A5" w:rsidP="00A138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A138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Am Tag des EuRegio Girls’ Day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0D9"/>
          </w:tcPr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Verantwortlich:</w:t>
            </w:r>
          </w:p>
        </w:tc>
        <w:tc>
          <w:tcPr>
            <w:tcW w:w="1984" w:type="dxa"/>
            <w:shd w:val="clear" w:color="auto" w:fill="CCC0D9"/>
          </w:tcPr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Termin:</w:t>
            </w:r>
          </w:p>
        </w:tc>
        <w:tc>
          <w:tcPr>
            <w:tcW w:w="4113" w:type="dxa"/>
            <w:shd w:val="clear" w:color="auto" w:fill="CCC0D9"/>
          </w:tcPr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Bemerkung:</w:t>
            </w:r>
          </w:p>
        </w:tc>
      </w:tr>
      <w:tr w:rsidR="00CB34A5" w:rsidRPr="003907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Begrüßung und Überprüfung der Teilnehmerinnenliste</w:t>
            </w:r>
            <w:r w:rsidRPr="00390716">
              <w:rPr>
                <w:rFonts w:ascii="Seravek Light" w:hAnsi="Seravek Light" w:cs="Helvetica"/>
              </w:rPr>
              <w:t xml:space="preserve"> (aus versicherungstechnischen Gründen dürfen nur Mädchen mit dabei sein die sich vorher regulär über </w:t>
            </w:r>
            <w:hyperlink r:id="rId7" w:history="1">
              <w:r w:rsidRPr="00390716">
                <w:rPr>
                  <w:rStyle w:val="Hyperlink"/>
                  <w:rFonts w:ascii="Seravek Light" w:hAnsi="Seravek Light" w:cs="Helvetica"/>
                </w:rPr>
                <w:t>www.girlsday.info</w:t>
              </w:r>
            </w:hyperlink>
            <w:r w:rsidRPr="00390716">
              <w:rPr>
                <w:rFonts w:ascii="Seravek Light" w:hAnsi="Seravek Light" w:cs="Helvetica"/>
              </w:rPr>
              <w:t xml:space="preserve"> angemeldet haben und von denen die Betriebe bescheid wissen!!!)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Vorstellen der Begleitperson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Infos zum Programmablauf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Ggf. Gruppeneinteilung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Sicherheitscheck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Durchführung des Aktionsprogramms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Evtl. Erinnerungsgeschenk übergeben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Mädchen um Fotofreigabe bitten (diese in Kopie aufheben und die Originale per Post oder als Scan an Frau Schartner schicken)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Teilnahmebestätigung den Mädchen ausgeben (erst am Ende der Veranstaltung)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1984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4113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numPr>
                <w:ilvl w:val="0"/>
                <w:numId w:val="1"/>
              </w:num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Namensschilder verteilen</w:t>
            </w: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numPr>
                <w:ilvl w:val="0"/>
                <w:numId w:val="1"/>
              </w:num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Namensschild</w:t>
            </w: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numPr>
                <w:ilvl w:val="0"/>
                <w:numId w:val="1"/>
              </w:num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Hinweise zu Arbeitsschutzbedingungen</w:t>
            </w: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numPr>
                <w:ilvl w:val="0"/>
                <w:numId w:val="1"/>
              </w:num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 xml:space="preserve">Vordruck auf </w:t>
            </w:r>
            <w:hyperlink r:id="rId8" w:history="1">
              <w:r w:rsidRPr="00390716">
                <w:rPr>
                  <w:rStyle w:val="Hyperlink"/>
                  <w:rFonts w:ascii="Seravek Light" w:hAnsi="Seravek Light"/>
                </w:rPr>
                <w:t>www.girlsday.info</w:t>
              </w:r>
            </w:hyperlink>
            <w:r w:rsidRPr="00390716">
              <w:rPr>
                <w:rFonts w:ascii="Seravek Light" w:hAnsi="Seravek Light"/>
              </w:rPr>
              <w:t xml:space="preserve"> abrufbar</w:t>
            </w:r>
          </w:p>
        </w:tc>
      </w:tr>
      <w:tr w:rsidR="00CB34A5" w:rsidRPr="00390716">
        <w:trPr>
          <w:trHeight w:val="5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Nachbereitung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5DFEC"/>
          </w:tcPr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jc w:val="both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Verantwortlich:</w:t>
            </w:r>
          </w:p>
        </w:tc>
        <w:tc>
          <w:tcPr>
            <w:tcW w:w="1984" w:type="dxa"/>
            <w:shd w:val="clear" w:color="auto" w:fill="E5DFEC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Termin:</w:t>
            </w:r>
          </w:p>
        </w:tc>
        <w:tc>
          <w:tcPr>
            <w:tcW w:w="4113" w:type="dxa"/>
            <w:shd w:val="clear" w:color="auto" w:fill="E5DFEC"/>
          </w:tcPr>
          <w:p w:rsidR="00CB34A5" w:rsidRPr="00390716" w:rsidRDefault="00CB34A5" w:rsidP="003A23A2">
            <w:pPr>
              <w:rPr>
                <w:rFonts w:ascii="Seravek Light" w:hAnsi="Seravek Light"/>
              </w:rPr>
            </w:pPr>
          </w:p>
          <w:p w:rsidR="00CB34A5" w:rsidRPr="00390716" w:rsidRDefault="00CB34A5" w:rsidP="003A23A2">
            <w:pPr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Bemerkung:</w:t>
            </w:r>
          </w:p>
        </w:tc>
      </w:tr>
      <w:tr w:rsidR="00CB34A5" w:rsidRPr="003907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Dank an alle Freiwilligen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8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 xml:space="preserve">Auswertung der Veranstaltung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3A23A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  <w:szCs w:val="16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 xml:space="preserve">Rückmeldung an alle Beteiligten geben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Versenden einer Pressemitteilung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</w:p>
          <w:p w:rsidR="00CB34A5" w:rsidRPr="00390716" w:rsidRDefault="00CB34A5" w:rsidP="003A2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 w:cs="Helvetica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 w:cs="Helvetica"/>
                <w:szCs w:val="18"/>
              </w:rPr>
              <w:t>Fotos und Dokumentation an das EuRegio Girls’ Day Team senden</w:t>
            </w:r>
          </w:p>
          <w:p w:rsidR="00CB34A5" w:rsidRPr="00390716" w:rsidRDefault="00CB34A5" w:rsidP="00CB3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/>
              </w:rPr>
            </w:pPr>
          </w:p>
          <w:p w:rsidR="00CB34A5" w:rsidRPr="00390716" w:rsidRDefault="00CB34A5" w:rsidP="00CB3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ravek Light" w:hAnsi="Seravek Light"/>
              </w:rPr>
            </w:pPr>
          </w:p>
          <w:p w:rsidR="00CB34A5" w:rsidRPr="00390716" w:rsidRDefault="00CB34A5" w:rsidP="00CB34A5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hanging="207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Erinnerungsfoto an die Teilnehmerinnen verschicken (per Mail)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1984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</w:tc>
        <w:tc>
          <w:tcPr>
            <w:tcW w:w="4113" w:type="dxa"/>
          </w:tcPr>
          <w:p w:rsidR="00CB34A5" w:rsidRPr="00390716" w:rsidRDefault="00CB34A5" w:rsidP="003A23A2">
            <w:pPr>
              <w:ind w:left="720"/>
              <w:rPr>
                <w:rFonts w:ascii="Seravek Light" w:hAnsi="Seravek Light"/>
              </w:rPr>
            </w:pPr>
          </w:p>
          <w:p w:rsidR="00CB34A5" w:rsidRPr="00390716" w:rsidRDefault="00CB34A5" w:rsidP="00CB34A5">
            <w:pPr>
              <w:numPr>
                <w:ilvl w:val="0"/>
                <w:numId w:val="1"/>
              </w:numPr>
              <w:ind w:left="601" w:hanging="241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/>
              </w:rPr>
              <w:t>Stimmungsbilder der Beteiligten einholen, Ergebnisse schriftlich notieren</w:t>
            </w:r>
          </w:p>
          <w:p w:rsidR="00CB34A5" w:rsidRPr="00390716" w:rsidRDefault="00CB34A5" w:rsidP="003A23A2">
            <w:pPr>
              <w:ind w:left="601"/>
              <w:rPr>
                <w:rFonts w:ascii="Seravek Light" w:hAnsi="Seravek Light"/>
              </w:rPr>
            </w:pPr>
          </w:p>
          <w:p w:rsidR="00CB34A5" w:rsidRPr="00390716" w:rsidRDefault="00CB34A5" w:rsidP="00CB34A5">
            <w:pPr>
              <w:numPr>
                <w:ilvl w:val="0"/>
                <w:numId w:val="1"/>
              </w:numPr>
              <w:ind w:left="601" w:hanging="241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Aushang, Betriebsversammlung, Intranet,</w:t>
            </w:r>
            <w:r w:rsidRPr="00390716">
              <w:rPr>
                <w:rFonts w:ascii="Seravek Light" w:hAnsi="Seravek Light" w:cs="Helvetica"/>
              </w:rPr>
              <w:t xml:space="preserve"> </w:t>
            </w:r>
            <w:r w:rsidRPr="00390716">
              <w:rPr>
                <w:rFonts w:ascii="Seravek Light" w:hAnsi="Seravek Light" w:cs="Helvetica"/>
                <w:szCs w:val="16"/>
              </w:rPr>
              <w:t>Zeitung für Mitarbeiterinnen und Mitarbeiter</w:t>
            </w:r>
          </w:p>
          <w:p w:rsidR="00CB34A5" w:rsidRPr="00390716" w:rsidRDefault="00CB34A5" w:rsidP="003A23A2">
            <w:pPr>
              <w:rPr>
                <w:rFonts w:ascii="Seravek Light" w:hAnsi="Seravek Light" w:cs="Helvetica"/>
                <w:szCs w:val="16"/>
              </w:rPr>
            </w:pPr>
          </w:p>
          <w:p w:rsidR="00CB34A5" w:rsidRPr="00F3366E" w:rsidRDefault="00CB34A5" w:rsidP="00F3366E">
            <w:pPr>
              <w:numPr>
                <w:ilvl w:val="0"/>
                <w:numId w:val="1"/>
              </w:numPr>
              <w:ind w:left="601" w:hanging="241"/>
              <w:rPr>
                <w:rFonts w:ascii="Seravek Light" w:hAnsi="Seravek Light"/>
              </w:rPr>
            </w:pPr>
            <w:r w:rsidRPr="00390716">
              <w:rPr>
                <w:rFonts w:ascii="Seravek Light" w:hAnsi="Seravek Light" w:cs="Helvetica"/>
                <w:szCs w:val="16"/>
              </w:rPr>
              <w:t>Fotos an</w:t>
            </w:r>
            <w:r w:rsidR="00F3366E">
              <w:rPr>
                <w:rFonts w:ascii="Seravek Light" w:hAnsi="Seravek Light" w:cs="Helvetica"/>
                <w:szCs w:val="16"/>
              </w:rPr>
              <w:t xml:space="preserve">: </w:t>
            </w:r>
            <w:r w:rsidR="00F3366E">
              <w:rPr>
                <w:rFonts w:ascii="Seravek Light" w:hAnsi="Seravek Light"/>
              </w:rPr>
              <w:t>Johanna Wirrer, BA</w:t>
            </w:r>
            <w:r w:rsidRPr="00F3366E">
              <w:rPr>
                <w:rFonts w:ascii="Seravek Light" w:hAnsi="Seravek Light" w:cs="Helvetica"/>
                <w:szCs w:val="16"/>
              </w:rPr>
              <w:t xml:space="preserve"> </w:t>
            </w:r>
            <w:r w:rsidR="00F3366E" w:rsidRPr="00F3366E">
              <w:rPr>
                <w:rFonts w:ascii="Seravek Light" w:hAnsi="Seravek Light" w:cs="Helvetica"/>
                <w:szCs w:val="16"/>
              </w:rPr>
              <w:br/>
              <w:t>j.wirrer@akzente.net</w:t>
            </w:r>
          </w:p>
        </w:tc>
      </w:tr>
    </w:tbl>
    <w:p w:rsidR="00390716" w:rsidRPr="00390716" w:rsidRDefault="00390716">
      <w:pPr>
        <w:rPr>
          <w:rFonts w:ascii="Seravek Light" w:hAnsi="Seravek Light"/>
        </w:rPr>
      </w:pPr>
    </w:p>
    <w:p w:rsidR="00390716" w:rsidRPr="000C392D" w:rsidRDefault="00390716" w:rsidP="00390716">
      <w:pPr>
        <w:pStyle w:val="NurText"/>
        <w:rPr>
          <w:rFonts w:ascii="Seravek Light" w:hAnsi="Seravek Light"/>
          <w:sz w:val="22"/>
        </w:rPr>
      </w:pPr>
      <w:r w:rsidRPr="000C392D">
        <w:rPr>
          <w:rFonts w:ascii="Seravek Light" w:hAnsi="Seravek Light"/>
          <w:b/>
          <w:color w:val="660066"/>
          <w:sz w:val="22"/>
          <w:u w:val="single"/>
          <w:lang w:val="de-AT"/>
        </w:rPr>
        <w:t>Salzburg:</w:t>
      </w:r>
      <w:r w:rsidRPr="000C392D">
        <w:rPr>
          <w:rFonts w:ascii="Seravek Light" w:hAnsi="Seravek Light"/>
          <w:color w:val="333333"/>
          <w:sz w:val="22"/>
          <w:lang w:val="de-AT"/>
        </w:rPr>
        <w:t xml:space="preserve"> akzente Salzburg |</w:t>
      </w:r>
      <w:r w:rsidR="00F3366E">
        <w:rPr>
          <w:rFonts w:ascii="Seravek Light" w:hAnsi="Seravek Light"/>
          <w:color w:val="333333"/>
          <w:sz w:val="22"/>
          <w:lang w:val="de-AT"/>
        </w:rPr>
        <w:t xml:space="preserve"> Johanna Wirrer, BA </w:t>
      </w:r>
      <w:r w:rsidRPr="000C392D">
        <w:rPr>
          <w:rFonts w:ascii="Seravek Light" w:hAnsi="Seravek Light"/>
          <w:color w:val="333333"/>
          <w:sz w:val="22"/>
          <w:lang w:val="de-AT"/>
        </w:rPr>
        <w:t xml:space="preserve"> Projektleitung EuRegio Girls´ Day | Tel .: +43 (0) 662-849291-62 | +43 (0) 664/ 213 51 14|E-Mail: </w:t>
      </w:r>
      <w:hyperlink r:id="rId9" w:history="1">
        <w:r w:rsidR="00F3366E" w:rsidRPr="00F7225E">
          <w:rPr>
            <w:rStyle w:val="Hyperlink"/>
            <w:rFonts w:ascii="Seravek Light" w:hAnsi="Seravek Light"/>
            <w:sz w:val="22"/>
            <w:lang w:val="de-AT"/>
          </w:rPr>
          <w:t>j.wirrer@akzente.net</w:t>
        </w:r>
      </w:hyperlink>
      <w:bookmarkStart w:id="0" w:name="_GoBack"/>
      <w:bookmarkEnd w:id="0"/>
      <w:r w:rsidRPr="000C392D">
        <w:rPr>
          <w:rFonts w:ascii="Seravek Light" w:hAnsi="Seravek Light"/>
          <w:sz w:val="22"/>
        </w:rPr>
        <w:t xml:space="preserve"> </w:t>
      </w:r>
      <w:r w:rsidRPr="000C392D">
        <w:rPr>
          <w:rFonts w:ascii="Seravek Light" w:hAnsi="Seravek Light"/>
          <w:color w:val="333333"/>
          <w:sz w:val="22"/>
          <w:lang w:val="de-AT"/>
        </w:rPr>
        <w:t>|</w:t>
      </w:r>
      <w:r w:rsidRPr="000C392D">
        <w:rPr>
          <w:rFonts w:ascii="Seravek Light" w:hAnsi="Seravek Light"/>
          <w:sz w:val="22"/>
        </w:rPr>
        <w:t xml:space="preserve"> 1. Ansprechperson für alle Fragen!</w:t>
      </w:r>
    </w:p>
    <w:p w:rsidR="00341C4A" w:rsidRPr="000C392D" w:rsidRDefault="00390716" w:rsidP="000C392D">
      <w:pPr>
        <w:pStyle w:val="NurText"/>
        <w:rPr>
          <w:rFonts w:ascii="Seravek Light" w:hAnsi="Seravek Light"/>
          <w:color w:val="333333"/>
          <w:sz w:val="22"/>
          <w:lang w:val="de-AT"/>
        </w:rPr>
      </w:pPr>
      <w:r w:rsidRPr="000C392D">
        <w:rPr>
          <w:rFonts w:ascii="Seravek Light" w:hAnsi="Seravek Light"/>
          <w:b/>
          <w:color w:val="660066"/>
          <w:sz w:val="22"/>
          <w:u w:val="single"/>
          <w:lang w:val="de-AT"/>
        </w:rPr>
        <w:lastRenderedPageBreak/>
        <w:t>Berchtesgadener Land - Traunstein:</w:t>
      </w:r>
      <w:r w:rsidRPr="000C392D">
        <w:rPr>
          <w:rFonts w:ascii="Seravek Light" w:hAnsi="Seravek Light"/>
          <w:sz w:val="22"/>
          <w:lang w:val="de-AT"/>
        </w:rPr>
        <w:t xml:space="preserve"> </w:t>
      </w:r>
      <w:r w:rsidRPr="000C392D">
        <w:rPr>
          <w:rFonts w:ascii="Seravek Light" w:hAnsi="Seravek Light"/>
          <w:color w:val="333333"/>
          <w:sz w:val="22"/>
          <w:lang w:val="de-AT"/>
        </w:rPr>
        <w:t>Agentur für Arbei</w:t>
      </w:r>
      <w:r w:rsidR="00D610F8">
        <w:rPr>
          <w:rFonts w:ascii="Seravek Light" w:hAnsi="Seravek Light"/>
          <w:color w:val="333333"/>
          <w:sz w:val="22"/>
          <w:lang w:val="de-AT"/>
        </w:rPr>
        <w:t>t Traunstein | Elke Schader</w:t>
      </w:r>
      <w:r w:rsidRPr="000C392D">
        <w:rPr>
          <w:rFonts w:ascii="Seravek Light" w:hAnsi="Seravek Light"/>
          <w:color w:val="333333"/>
          <w:sz w:val="22"/>
          <w:lang w:val="de-AT"/>
        </w:rPr>
        <w:t>, Beauftragte für Chancengleichheit am Arbeitsmark</w:t>
      </w:r>
      <w:r w:rsidR="00D610F8">
        <w:rPr>
          <w:rFonts w:ascii="Seravek Light" w:hAnsi="Seravek Light"/>
          <w:color w:val="333333"/>
          <w:sz w:val="22"/>
          <w:lang w:val="de-AT"/>
        </w:rPr>
        <w:t xml:space="preserve">t | Tel.: +49 (0) 861-703-596 </w:t>
      </w:r>
      <w:r w:rsidRPr="000C392D">
        <w:rPr>
          <w:rFonts w:ascii="Seravek Light" w:hAnsi="Seravek Light"/>
          <w:color w:val="333333"/>
          <w:sz w:val="22"/>
          <w:lang w:val="de-AT"/>
        </w:rPr>
        <w:t xml:space="preserve">| E-Mail: </w:t>
      </w:r>
      <w:hyperlink r:id="rId10" w:history="1">
        <w:r w:rsidRPr="000C392D">
          <w:rPr>
            <w:rFonts w:ascii="Seravek Light" w:hAnsi="Seravek Light"/>
            <w:sz w:val="22"/>
          </w:rPr>
          <w:t>Traunstein.BCA@arbeitsagentur.de</w:t>
        </w:r>
      </w:hyperlink>
    </w:p>
    <w:sectPr w:rsidR="00341C4A" w:rsidRPr="000C392D" w:rsidSect="00CB34A5">
      <w:pgSz w:w="16840" w:h="11899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015"/>
    <w:multiLevelType w:val="hybridMultilevel"/>
    <w:tmpl w:val="A4E80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3C6"/>
    <w:multiLevelType w:val="hybridMultilevel"/>
    <w:tmpl w:val="BD2A7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A5"/>
    <w:rsid w:val="000C392D"/>
    <w:rsid w:val="00180CB2"/>
    <w:rsid w:val="00390716"/>
    <w:rsid w:val="00AD52FA"/>
    <w:rsid w:val="00B70351"/>
    <w:rsid w:val="00B862AF"/>
    <w:rsid w:val="00CB34A5"/>
    <w:rsid w:val="00D610F8"/>
    <w:rsid w:val="00F33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C0189"/>
  <w15:docId w15:val="{50687D70-F464-4F44-8808-FEA19D6B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B34A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4A5"/>
    <w:rPr>
      <w:color w:val="0000FF"/>
      <w:u w:val="single"/>
    </w:rPr>
  </w:style>
  <w:style w:type="character" w:styleId="BesuchterLink">
    <w:name w:val="FollowedHyperlink"/>
    <w:basedOn w:val="Absatz-Standardschriftart"/>
    <w:rsid w:val="00CB34A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CB3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34A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rsid w:val="00CB3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4A5"/>
    <w:rPr>
      <w:rFonts w:ascii="Times New Roman" w:eastAsia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rsid w:val="00CB34A5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CB34A5"/>
    <w:rPr>
      <w:rFonts w:ascii="Courier New" w:eastAsia="Times New Roman" w:hAnsi="Courier New" w:cs="Times New Roman"/>
      <w:sz w:val="20"/>
      <w:lang w:eastAsia="de-DE"/>
    </w:rPr>
  </w:style>
  <w:style w:type="paragraph" w:styleId="Listenabsatz">
    <w:name w:val="List Paragraph"/>
    <w:basedOn w:val="Standard"/>
    <w:rsid w:val="00F3366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da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rlsday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rlsday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rlsday.info" TargetMode="External"/><Relationship Id="rId10" Type="http://schemas.openxmlformats.org/officeDocument/2006/relationships/hyperlink" Target="mailto:Traunstein.BCA@arbeitsagentu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wirrer@akzente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Johanna Wirrer</cp:lastModifiedBy>
  <cp:revision>3</cp:revision>
  <dcterms:created xsi:type="dcterms:W3CDTF">2020-03-04T09:37:00Z</dcterms:created>
  <dcterms:modified xsi:type="dcterms:W3CDTF">2020-03-04T09:39:00Z</dcterms:modified>
</cp:coreProperties>
</file>